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31" w:rsidRPr="0001683A" w:rsidRDefault="00476F31" w:rsidP="00476F31">
      <w:pPr>
        <w:ind w:left="3969"/>
        <w:jc w:val="both"/>
      </w:pPr>
      <w:r w:rsidRPr="0001683A">
        <w:t xml:space="preserve">Приложение к решению </w:t>
      </w:r>
      <w:proofErr w:type="spellStart"/>
      <w:r w:rsidRPr="0001683A">
        <w:t>Обнинского</w:t>
      </w:r>
      <w:proofErr w:type="spellEnd"/>
      <w:r w:rsidRPr="0001683A">
        <w:t xml:space="preserve"> городского Собрания «Об </w:t>
      </w:r>
      <w:proofErr w:type="spellStart"/>
      <w:r w:rsidRPr="0001683A">
        <w:t>отчете</w:t>
      </w:r>
      <w:proofErr w:type="spellEnd"/>
      <w:r w:rsidRPr="0001683A">
        <w:t xml:space="preserve"> Комитета по бюджету, финансам и налогам о работе за 2012 год» от 26.02.2013 года №10-42</w:t>
      </w:r>
    </w:p>
    <w:p w:rsidR="00476F31" w:rsidRDefault="00476F31" w:rsidP="00476F31">
      <w:pPr>
        <w:ind w:right="-766" w:firstLine="720"/>
        <w:jc w:val="both"/>
      </w:pPr>
    </w:p>
    <w:p w:rsidR="00476F31" w:rsidRDefault="00476F31" w:rsidP="00476F31">
      <w:pPr>
        <w:pStyle w:val="Normal"/>
        <w:jc w:val="center"/>
        <w:rPr>
          <w:b/>
          <w:bCs/>
          <w:i/>
          <w:iCs/>
          <w:szCs w:val="24"/>
        </w:rPr>
      </w:pPr>
    </w:p>
    <w:p w:rsidR="00476F31" w:rsidRPr="00FE6033" w:rsidRDefault="00476F31" w:rsidP="00476F31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FE6033">
        <w:rPr>
          <w:b/>
          <w:sz w:val="24"/>
          <w:szCs w:val="24"/>
        </w:rPr>
        <w:t>Отчет</w:t>
      </w:r>
      <w:proofErr w:type="spellEnd"/>
      <w:r w:rsidRPr="00FE6033">
        <w:rPr>
          <w:b/>
          <w:sz w:val="24"/>
          <w:szCs w:val="24"/>
        </w:rPr>
        <w:t xml:space="preserve"> </w:t>
      </w:r>
    </w:p>
    <w:p w:rsidR="00476F31" w:rsidRPr="00FE6033" w:rsidRDefault="00476F31" w:rsidP="00476F31">
      <w:pPr>
        <w:spacing w:line="360" w:lineRule="auto"/>
        <w:jc w:val="center"/>
        <w:rPr>
          <w:b/>
          <w:sz w:val="24"/>
          <w:szCs w:val="24"/>
        </w:rPr>
      </w:pPr>
      <w:r w:rsidRPr="00FE6033">
        <w:rPr>
          <w:b/>
          <w:sz w:val="24"/>
          <w:szCs w:val="24"/>
        </w:rPr>
        <w:t>Комитета по бюджету финансам и налогам (далее Комитета)</w:t>
      </w:r>
    </w:p>
    <w:p w:rsidR="00476F31" w:rsidRPr="00FE6033" w:rsidRDefault="00476F31" w:rsidP="00476F31">
      <w:pPr>
        <w:spacing w:line="360" w:lineRule="auto"/>
        <w:jc w:val="center"/>
        <w:rPr>
          <w:b/>
          <w:sz w:val="24"/>
          <w:szCs w:val="24"/>
        </w:rPr>
      </w:pPr>
      <w:r w:rsidRPr="00FE6033">
        <w:rPr>
          <w:b/>
          <w:sz w:val="24"/>
          <w:szCs w:val="24"/>
        </w:rPr>
        <w:t>за 2012 год</w:t>
      </w:r>
    </w:p>
    <w:p w:rsidR="00476F31" w:rsidRPr="00FE6033" w:rsidRDefault="00476F31" w:rsidP="00476F31">
      <w:pPr>
        <w:ind w:firstLine="567"/>
        <w:jc w:val="both"/>
        <w:rPr>
          <w:b/>
          <w:sz w:val="24"/>
          <w:szCs w:val="24"/>
        </w:rPr>
      </w:pPr>
      <w:r w:rsidRPr="00FE6033">
        <w:rPr>
          <w:b/>
          <w:sz w:val="24"/>
          <w:szCs w:val="24"/>
        </w:rPr>
        <w:tab/>
      </w:r>
    </w:p>
    <w:p w:rsidR="00476F31" w:rsidRPr="00FE6033" w:rsidRDefault="00476F31" w:rsidP="00476F31">
      <w:pPr>
        <w:ind w:firstLine="567"/>
        <w:jc w:val="both"/>
        <w:rPr>
          <w:sz w:val="24"/>
          <w:szCs w:val="24"/>
        </w:rPr>
      </w:pPr>
      <w:r w:rsidRPr="00FE6033">
        <w:rPr>
          <w:bCs/>
          <w:kern w:val="24"/>
          <w:sz w:val="24"/>
          <w:szCs w:val="24"/>
        </w:rPr>
        <w:t>В 2012 году Комитет проводил свою работу в следующих направлениях: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 xml:space="preserve">1. Рассмотрение проекта бюджета города на </w:t>
      </w:r>
      <w:proofErr w:type="spellStart"/>
      <w:r w:rsidRPr="00FE6033">
        <w:rPr>
          <w:color w:val="000000"/>
        </w:rPr>
        <w:t>отчетный</w:t>
      </w:r>
      <w:proofErr w:type="spellEnd"/>
      <w:r w:rsidRPr="00FE6033">
        <w:rPr>
          <w:color w:val="000000"/>
        </w:rPr>
        <w:t xml:space="preserve"> 2011 год.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 xml:space="preserve">2. Рассмотрение </w:t>
      </w:r>
      <w:proofErr w:type="spellStart"/>
      <w:r w:rsidRPr="00FE6033">
        <w:rPr>
          <w:color w:val="000000"/>
        </w:rPr>
        <w:t>отчета</w:t>
      </w:r>
      <w:proofErr w:type="spellEnd"/>
      <w:r w:rsidRPr="00FE6033">
        <w:rPr>
          <w:color w:val="000000"/>
        </w:rPr>
        <w:t xml:space="preserve"> об исполнении бюджета города за 2011 год.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>3. Внесение дополнений и изменений в бюджет города на 2012 год.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 xml:space="preserve">4. </w:t>
      </w:r>
      <w:proofErr w:type="gramStart"/>
      <w:r w:rsidRPr="00FE6033">
        <w:rPr>
          <w:color w:val="000000"/>
        </w:rPr>
        <w:t>Контроль за</w:t>
      </w:r>
      <w:proofErr w:type="gramEnd"/>
      <w:r w:rsidRPr="00FE6033">
        <w:rPr>
          <w:color w:val="000000"/>
        </w:rPr>
        <w:t xml:space="preserve"> исполнением бюджета города на 2012 год в форме: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>- предварительного контроля – в ходе обсуждения и утверждения проектов решения по бюджетно-финансовым вопросам;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>- текущего контроля – в ходе рассмотрения отдельных вопросов исполнения бюджета;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 xml:space="preserve">- последующего контроля – в ходе рассмотрения и утверждения </w:t>
      </w:r>
      <w:proofErr w:type="spellStart"/>
      <w:r w:rsidRPr="00FE6033">
        <w:rPr>
          <w:color w:val="000000"/>
        </w:rPr>
        <w:t>отчетов</w:t>
      </w:r>
      <w:proofErr w:type="spellEnd"/>
      <w:r w:rsidRPr="00FE6033">
        <w:rPr>
          <w:color w:val="000000"/>
        </w:rPr>
        <w:t xml:space="preserve"> об исполнении бюджета.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>5. Получение от Администрации города, управления финансов Министерства финансов Калужской области по городу Обнинску необходимой информации по вопросам бюджета в соответствии с Положением «О Бюджетном процессе в городе Обнинске» и действующим бюджетным законодательством.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>6. Привлечение (по необходимости) специализированных организаций и специалистов, для осуществления вопросов ведения на договорной основе.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>7. Вынесение оценки деятельности юридических лиц, исполняющих бюджет города.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>8. Подготовка предложений по установлению, изменению и отмены местных налогов (анализ, статистика, корректировка, социальные льготы):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 xml:space="preserve">- единый налог на  </w:t>
      </w:r>
      <w:proofErr w:type="spellStart"/>
      <w:r w:rsidRPr="00FE6033">
        <w:rPr>
          <w:color w:val="000000"/>
        </w:rPr>
        <w:t>вмененный</w:t>
      </w:r>
      <w:proofErr w:type="spellEnd"/>
      <w:r w:rsidRPr="00FE6033">
        <w:rPr>
          <w:color w:val="000000"/>
        </w:rPr>
        <w:t xml:space="preserve"> доход для </w:t>
      </w:r>
      <w:proofErr w:type="spellStart"/>
      <w:r w:rsidRPr="00FE6033">
        <w:rPr>
          <w:color w:val="000000"/>
        </w:rPr>
        <w:t>определенных</w:t>
      </w:r>
      <w:proofErr w:type="spellEnd"/>
      <w:r w:rsidRPr="00FE6033">
        <w:rPr>
          <w:color w:val="000000"/>
        </w:rPr>
        <w:t xml:space="preserve"> видов деятельности;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>- земельный налог;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>- налог на имущество физических лиц.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 xml:space="preserve">9. Содействие реализации программ развития </w:t>
      </w:r>
      <w:proofErr w:type="spellStart"/>
      <w:r w:rsidRPr="00FE6033">
        <w:rPr>
          <w:color w:val="000000"/>
        </w:rPr>
        <w:t>наукограда</w:t>
      </w:r>
      <w:proofErr w:type="spellEnd"/>
      <w:r w:rsidRPr="00FE6033">
        <w:rPr>
          <w:color w:val="000000"/>
        </w:rPr>
        <w:t>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>10. Обеспечение гласности бюджетного процесса через подготовку: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 xml:space="preserve">- публикаций  в открытой печати проекта бюджета города Обнинска на очередной финансовый год, </w:t>
      </w:r>
      <w:proofErr w:type="spellStart"/>
      <w:r w:rsidRPr="00FE6033">
        <w:rPr>
          <w:color w:val="000000"/>
        </w:rPr>
        <w:t>утвержденного</w:t>
      </w:r>
      <w:proofErr w:type="spellEnd"/>
      <w:r w:rsidRPr="00FE6033">
        <w:rPr>
          <w:color w:val="000000"/>
        </w:rPr>
        <w:t xml:space="preserve"> бюджета города и </w:t>
      </w:r>
      <w:proofErr w:type="spellStart"/>
      <w:r w:rsidRPr="00FE6033">
        <w:rPr>
          <w:color w:val="000000"/>
        </w:rPr>
        <w:t>отчетов</w:t>
      </w:r>
      <w:proofErr w:type="spellEnd"/>
      <w:r w:rsidRPr="00FE6033">
        <w:rPr>
          <w:color w:val="000000"/>
        </w:rPr>
        <w:t xml:space="preserve"> об его исполнении за квартал, полугодие и год;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 xml:space="preserve">- публикация </w:t>
      </w:r>
      <w:proofErr w:type="gramStart"/>
      <w:r w:rsidRPr="00FE6033">
        <w:rPr>
          <w:color w:val="000000"/>
        </w:rPr>
        <w:t>графика рассмотрения проекта бюджета города</w:t>
      </w:r>
      <w:proofErr w:type="gramEnd"/>
      <w:r w:rsidRPr="00FE6033">
        <w:rPr>
          <w:color w:val="000000"/>
        </w:rPr>
        <w:t xml:space="preserve"> на очередной год;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 xml:space="preserve">- участие в общественных слушаниях по проекту бюджета, </w:t>
      </w:r>
      <w:proofErr w:type="spellStart"/>
      <w:r w:rsidRPr="00FE6033">
        <w:rPr>
          <w:color w:val="000000"/>
        </w:rPr>
        <w:t>отчету</w:t>
      </w:r>
      <w:proofErr w:type="spellEnd"/>
      <w:r w:rsidRPr="00FE6033">
        <w:rPr>
          <w:color w:val="000000"/>
        </w:rPr>
        <w:t xml:space="preserve"> Администрации города об исполнении бюджета за истекший год, о бюджетной и налоговой политике органов городского самоуправления; 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 xml:space="preserve">- проведение по инициативе </w:t>
      </w:r>
      <w:proofErr w:type="gramStart"/>
      <w:r w:rsidRPr="00FE6033">
        <w:rPr>
          <w:color w:val="000000"/>
        </w:rPr>
        <w:t>депутатов городского Собрания независимой экспертизы проекта бюджета города</w:t>
      </w:r>
      <w:proofErr w:type="gramEnd"/>
      <w:r w:rsidRPr="00FE6033">
        <w:rPr>
          <w:color w:val="000000"/>
        </w:rPr>
        <w:t xml:space="preserve"> и опубликование </w:t>
      </w:r>
      <w:proofErr w:type="spellStart"/>
      <w:r w:rsidRPr="00FE6033">
        <w:rPr>
          <w:color w:val="000000"/>
        </w:rPr>
        <w:t>ее</w:t>
      </w:r>
      <w:proofErr w:type="spellEnd"/>
      <w:r w:rsidRPr="00FE6033">
        <w:rPr>
          <w:color w:val="000000"/>
        </w:rPr>
        <w:t xml:space="preserve"> </w:t>
      </w:r>
      <w:r w:rsidRPr="00FE6033">
        <w:rPr>
          <w:color w:val="000000"/>
        </w:rPr>
        <w:tab/>
        <w:t>результатов в открытой печати;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>- открытый характер заседаний комитета при рассмотрении проекта бюджета;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ab/>
        <w:t>- публикация и размещение на сайте городского Собрания объявлений, протоколов заседаний комитета, информации о работе комитета, плана работ комитета;</w:t>
      </w:r>
    </w:p>
    <w:p w:rsidR="00476F31" w:rsidRPr="00FE6033" w:rsidRDefault="00476F31" w:rsidP="00476F31">
      <w:pPr>
        <w:pStyle w:val="a7"/>
        <w:ind w:left="0" w:firstLine="567"/>
      </w:pPr>
      <w:r w:rsidRPr="00FE6033">
        <w:rPr>
          <w:color w:val="000000"/>
        </w:rPr>
        <w:t>11. Совершенствование Положения «О бюджетном процессе в городе Обнинске».</w:t>
      </w:r>
    </w:p>
    <w:p w:rsidR="00476F31" w:rsidRPr="00FE6033" w:rsidRDefault="00476F31" w:rsidP="00476F31">
      <w:pPr>
        <w:ind w:firstLine="567"/>
        <w:jc w:val="both"/>
        <w:rPr>
          <w:sz w:val="24"/>
          <w:szCs w:val="24"/>
        </w:rPr>
      </w:pPr>
      <w:r w:rsidRPr="00FE6033">
        <w:rPr>
          <w:sz w:val="24"/>
          <w:szCs w:val="24"/>
        </w:rPr>
        <w:t xml:space="preserve">За отчётный период было проведено 18 заседаний Комитета, из них 9 заседаний проводились совместно с Комитетом по экономической политике. </w:t>
      </w:r>
    </w:p>
    <w:p w:rsidR="00476F31" w:rsidRPr="00FE6033" w:rsidRDefault="00476F31" w:rsidP="00476F31">
      <w:pPr>
        <w:ind w:firstLine="567"/>
        <w:jc w:val="both"/>
        <w:rPr>
          <w:sz w:val="24"/>
          <w:szCs w:val="24"/>
        </w:rPr>
      </w:pPr>
      <w:r w:rsidRPr="00FE6033">
        <w:rPr>
          <w:sz w:val="24"/>
          <w:szCs w:val="24"/>
        </w:rPr>
        <w:t>Посещаемость депутатами, членами комитета по бюджету финансам и налогам, в 2012 году составила 70,1% (в 2011 году -63%).</w:t>
      </w:r>
    </w:p>
    <w:p w:rsidR="00476F31" w:rsidRPr="00FE6033" w:rsidRDefault="00476F31" w:rsidP="00476F31">
      <w:pPr>
        <w:spacing w:line="360" w:lineRule="auto"/>
        <w:ind w:firstLine="708"/>
        <w:jc w:val="both"/>
        <w:rPr>
          <w:sz w:val="24"/>
          <w:szCs w:val="24"/>
        </w:rPr>
      </w:pPr>
      <w:r w:rsidRPr="00FE6033">
        <w:rPr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</w:tblGrid>
      <w:tr w:rsidR="00476F31" w:rsidRPr="00FE6033" w:rsidTr="002F6753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Сухарев А.Е.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17</w:t>
            </w:r>
          </w:p>
        </w:tc>
      </w:tr>
      <w:tr w:rsidR="00476F31" w:rsidRPr="00FE6033" w:rsidTr="002F6753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E6033">
              <w:rPr>
                <w:sz w:val="24"/>
                <w:szCs w:val="24"/>
              </w:rPr>
              <w:lastRenderedPageBreak/>
              <w:t>Березнер</w:t>
            </w:r>
            <w:proofErr w:type="spellEnd"/>
            <w:r w:rsidRPr="00FE603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16</w:t>
            </w:r>
          </w:p>
        </w:tc>
      </w:tr>
      <w:tr w:rsidR="00476F31" w:rsidRPr="00FE6033" w:rsidTr="002F6753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Сергеева Л.А.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15</w:t>
            </w:r>
          </w:p>
        </w:tc>
      </w:tr>
      <w:tr w:rsidR="00476F31" w:rsidRPr="00FE6033" w:rsidTr="002F6753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Морозов В.В.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15</w:t>
            </w:r>
          </w:p>
        </w:tc>
      </w:tr>
      <w:tr w:rsidR="00476F31" w:rsidRPr="00FE6033" w:rsidTr="002F6753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E6033">
              <w:rPr>
                <w:sz w:val="24"/>
                <w:szCs w:val="24"/>
              </w:rPr>
              <w:t>Бачина</w:t>
            </w:r>
            <w:proofErr w:type="spellEnd"/>
            <w:r w:rsidRPr="00FE603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13</w:t>
            </w:r>
          </w:p>
        </w:tc>
      </w:tr>
      <w:tr w:rsidR="00476F31" w:rsidRPr="00FE6033" w:rsidTr="002F6753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Комиссар О.Н.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11</w:t>
            </w:r>
          </w:p>
        </w:tc>
      </w:tr>
      <w:tr w:rsidR="00476F31" w:rsidRPr="00FE6033" w:rsidTr="002F6753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Фрай Ю.В.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9</w:t>
            </w:r>
          </w:p>
        </w:tc>
      </w:tr>
      <w:tr w:rsidR="00476F31" w:rsidRPr="00FE6033" w:rsidTr="002F6753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Разумовский Е.Р.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6F31" w:rsidRPr="00FE6033" w:rsidRDefault="00476F31" w:rsidP="002F6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033">
              <w:rPr>
                <w:sz w:val="24"/>
                <w:szCs w:val="24"/>
              </w:rPr>
              <w:t>5</w:t>
            </w:r>
          </w:p>
        </w:tc>
      </w:tr>
    </w:tbl>
    <w:p w:rsidR="00476F31" w:rsidRPr="00FE6033" w:rsidRDefault="00476F31" w:rsidP="00476F31">
      <w:pPr>
        <w:spacing w:line="360" w:lineRule="auto"/>
        <w:ind w:firstLine="709"/>
        <w:jc w:val="both"/>
        <w:rPr>
          <w:sz w:val="24"/>
          <w:szCs w:val="24"/>
        </w:rPr>
      </w:pPr>
    </w:p>
    <w:p w:rsidR="00476F31" w:rsidRPr="00FE6033" w:rsidRDefault="00476F31" w:rsidP="00476F31">
      <w:pPr>
        <w:ind w:firstLine="708"/>
        <w:jc w:val="both"/>
        <w:rPr>
          <w:sz w:val="24"/>
          <w:szCs w:val="24"/>
        </w:rPr>
      </w:pPr>
      <w:r w:rsidRPr="00FE6033">
        <w:rPr>
          <w:sz w:val="24"/>
          <w:szCs w:val="24"/>
        </w:rPr>
        <w:t xml:space="preserve">По решению КБФН вынесено на рассмотрение </w:t>
      </w:r>
      <w:proofErr w:type="spellStart"/>
      <w:r w:rsidRPr="00FE6033">
        <w:rPr>
          <w:sz w:val="24"/>
          <w:szCs w:val="24"/>
        </w:rPr>
        <w:t>Обнинского</w:t>
      </w:r>
      <w:proofErr w:type="spellEnd"/>
      <w:r w:rsidRPr="00FE6033">
        <w:rPr>
          <w:sz w:val="24"/>
          <w:szCs w:val="24"/>
        </w:rPr>
        <w:t xml:space="preserve"> городского Собрания 10 проектов решений. Все решения были утверждены на официальных заседаниях ОГС.</w:t>
      </w:r>
    </w:p>
    <w:p w:rsidR="00476F31" w:rsidRPr="00FE6033" w:rsidRDefault="00476F31" w:rsidP="00476F31">
      <w:pPr>
        <w:ind w:firstLine="709"/>
        <w:jc w:val="both"/>
        <w:rPr>
          <w:sz w:val="24"/>
          <w:szCs w:val="24"/>
        </w:rPr>
      </w:pPr>
      <w:r w:rsidRPr="00FE6033">
        <w:rPr>
          <w:sz w:val="24"/>
          <w:szCs w:val="24"/>
        </w:rPr>
        <w:t xml:space="preserve">80% решений касались вопросов по бюджету: </w:t>
      </w:r>
      <w:proofErr w:type="spellStart"/>
      <w:r w:rsidRPr="00FE6033">
        <w:rPr>
          <w:sz w:val="24"/>
          <w:szCs w:val="24"/>
        </w:rPr>
        <w:t>отчет</w:t>
      </w:r>
      <w:proofErr w:type="spellEnd"/>
      <w:r w:rsidRPr="00FE6033">
        <w:rPr>
          <w:sz w:val="24"/>
          <w:szCs w:val="24"/>
        </w:rPr>
        <w:t xml:space="preserve"> об исполнении бюджета за 2011 год, корректировка бюджета 2012 года и утверждение бюджета на 2013 год и плановый период 2014 и 2015 годов. </w:t>
      </w:r>
    </w:p>
    <w:p w:rsidR="00476F31" w:rsidRPr="00FE6033" w:rsidRDefault="00476F31" w:rsidP="00476F31">
      <w:pPr>
        <w:ind w:firstLine="709"/>
        <w:jc w:val="both"/>
        <w:rPr>
          <w:sz w:val="24"/>
          <w:szCs w:val="24"/>
        </w:rPr>
      </w:pPr>
      <w:r w:rsidRPr="00FE6033">
        <w:rPr>
          <w:sz w:val="24"/>
          <w:szCs w:val="24"/>
        </w:rPr>
        <w:t>По рассмотрению бюджета на 2013 год и плановый период 2014 и 2015 годов состоялось 9 заседаний Комитета.  Рассмотрено 68 поправок, 36 учтено в расходной части бюджета.</w:t>
      </w:r>
    </w:p>
    <w:p w:rsidR="00476F31" w:rsidRPr="00FE6033" w:rsidRDefault="00476F31" w:rsidP="00476F31">
      <w:pPr>
        <w:ind w:firstLine="709"/>
        <w:jc w:val="both"/>
        <w:rPr>
          <w:sz w:val="24"/>
          <w:szCs w:val="24"/>
        </w:rPr>
      </w:pPr>
      <w:r w:rsidRPr="00FE6033">
        <w:rPr>
          <w:sz w:val="24"/>
          <w:szCs w:val="24"/>
        </w:rPr>
        <w:t>В ходе заседаний выработан подход по контролю включения и дальнейшего исполнения поправок в бюджет города. Поправки распределяются по комитетам согласно их компетенции. Комитет в течение года курирует данные поправки.</w:t>
      </w:r>
    </w:p>
    <w:p w:rsidR="00476F31" w:rsidRPr="00FE6033" w:rsidRDefault="00476F31" w:rsidP="00476F31">
      <w:pPr>
        <w:jc w:val="both"/>
        <w:rPr>
          <w:sz w:val="24"/>
          <w:szCs w:val="24"/>
        </w:rPr>
      </w:pPr>
      <w:r w:rsidRPr="00FE6033">
        <w:rPr>
          <w:sz w:val="24"/>
          <w:szCs w:val="24"/>
        </w:rPr>
        <w:tab/>
        <w:t xml:space="preserve">За </w:t>
      </w:r>
      <w:proofErr w:type="spellStart"/>
      <w:r w:rsidRPr="00FE6033">
        <w:rPr>
          <w:sz w:val="24"/>
          <w:szCs w:val="24"/>
        </w:rPr>
        <w:t>отчетный</w:t>
      </w:r>
      <w:proofErr w:type="spellEnd"/>
      <w:r w:rsidRPr="00FE6033">
        <w:rPr>
          <w:sz w:val="24"/>
          <w:szCs w:val="24"/>
        </w:rPr>
        <w:t xml:space="preserve"> период в КБФН было направлено 28 обращений граждан и юридических лиц. По обращениям направлялись  ответы, промежуточные ответы,  делались запросы в Администрацию города (45).</w:t>
      </w:r>
    </w:p>
    <w:p w:rsidR="00476F31" w:rsidRPr="00FE6033" w:rsidRDefault="00476F31" w:rsidP="00476F31">
      <w:pPr>
        <w:jc w:val="both"/>
        <w:rPr>
          <w:sz w:val="24"/>
          <w:szCs w:val="24"/>
        </w:rPr>
      </w:pPr>
      <w:r w:rsidRPr="00FE6033">
        <w:rPr>
          <w:sz w:val="24"/>
          <w:szCs w:val="24"/>
        </w:rPr>
        <w:tab/>
        <w:t xml:space="preserve">Исполнение плана работы в 2012 году составило 95,1%. (обучение пользованию информационно-правовой системой «Консультант +» - 20%, разработка вопросов ведения Комитета - 97%, не состоялось </w:t>
      </w:r>
      <w:proofErr w:type="gramStart"/>
      <w:r w:rsidRPr="00FE6033">
        <w:rPr>
          <w:sz w:val="24"/>
          <w:szCs w:val="24"/>
        </w:rPr>
        <w:t>обучение по вопросам</w:t>
      </w:r>
      <w:proofErr w:type="gramEnd"/>
      <w:r w:rsidRPr="00FE6033">
        <w:rPr>
          <w:sz w:val="24"/>
          <w:szCs w:val="24"/>
        </w:rPr>
        <w:t xml:space="preserve"> ведения Комитета – 0%).</w:t>
      </w:r>
    </w:p>
    <w:p w:rsidR="00476F31" w:rsidRPr="00FE6033" w:rsidRDefault="00476F31" w:rsidP="00476F31">
      <w:pPr>
        <w:jc w:val="both"/>
        <w:rPr>
          <w:sz w:val="24"/>
          <w:szCs w:val="24"/>
        </w:rPr>
      </w:pPr>
    </w:p>
    <w:p w:rsidR="00476F31" w:rsidRPr="00FE6033" w:rsidRDefault="00476F31" w:rsidP="00476F31">
      <w:pPr>
        <w:jc w:val="both"/>
        <w:rPr>
          <w:b/>
          <w:bCs/>
          <w:i/>
          <w:iCs/>
          <w:sz w:val="24"/>
          <w:szCs w:val="24"/>
        </w:rPr>
      </w:pPr>
      <w:r w:rsidRPr="00FE6033">
        <w:rPr>
          <w:sz w:val="24"/>
          <w:szCs w:val="24"/>
        </w:rPr>
        <w:t>Председатель Комитета</w:t>
      </w:r>
      <w:r w:rsidRPr="00FE6033">
        <w:rPr>
          <w:sz w:val="24"/>
          <w:szCs w:val="24"/>
        </w:rPr>
        <w:tab/>
      </w:r>
      <w:r w:rsidRPr="00FE6033">
        <w:rPr>
          <w:sz w:val="24"/>
          <w:szCs w:val="24"/>
        </w:rPr>
        <w:tab/>
      </w:r>
      <w:r w:rsidRPr="00FE6033">
        <w:rPr>
          <w:sz w:val="24"/>
          <w:szCs w:val="24"/>
        </w:rPr>
        <w:tab/>
      </w:r>
      <w:r w:rsidRPr="00FE6033">
        <w:rPr>
          <w:sz w:val="24"/>
          <w:szCs w:val="24"/>
        </w:rPr>
        <w:tab/>
      </w:r>
      <w:r w:rsidRPr="00FE6033">
        <w:rPr>
          <w:sz w:val="24"/>
          <w:szCs w:val="24"/>
        </w:rPr>
        <w:tab/>
      </w:r>
      <w:r w:rsidRPr="00FE6033">
        <w:rPr>
          <w:sz w:val="24"/>
          <w:szCs w:val="24"/>
        </w:rPr>
        <w:tab/>
        <w:t>Комиссар О.Н.</w:t>
      </w:r>
    </w:p>
    <w:p w:rsidR="00CB5E0F" w:rsidRDefault="00CB5E0F">
      <w:bookmarkStart w:id="0" w:name="_GoBack"/>
      <w:bookmarkEnd w:id="0"/>
    </w:p>
    <w:sectPr w:rsidR="00CB5E0F" w:rsidSect="0001683A">
      <w:headerReference w:type="even" r:id="rId5"/>
      <w:headerReference w:type="default" r:id="rId6"/>
      <w:pgSz w:w="11906" w:h="16838"/>
      <w:pgMar w:top="851" w:right="849" w:bottom="709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476F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E6E96" w:rsidRDefault="00476F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476F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E6E96" w:rsidRDefault="00476F3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4B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76F31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034B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476F3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76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76F31"/>
  </w:style>
  <w:style w:type="paragraph" w:customStyle="1" w:styleId="Normal">
    <w:name w:val="Normal"/>
    <w:rsid w:val="00476F3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76F3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476F3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76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76F31"/>
  </w:style>
  <w:style w:type="paragraph" w:customStyle="1" w:styleId="Normal">
    <w:name w:val="Normal"/>
    <w:rsid w:val="00476F3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76F3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2013-03-01T08:06:00Z</dcterms:created>
  <dcterms:modified xsi:type="dcterms:W3CDTF">2013-03-01T08:06:00Z</dcterms:modified>
</cp:coreProperties>
</file>